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B488" w14:textId="58A6C668" w:rsidR="00322EC8" w:rsidRPr="00B919F4" w:rsidRDefault="00322EC8" w:rsidP="00B919F4">
      <w:pPr>
        <w:spacing w:line="360" w:lineRule="auto"/>
        <w:jc w:val="center"/>
        <w:rPr>
          <w:rFonts w:ascii="Times New Roman" w:hAnsi="Times New Roman" w:cs="Times New Roman"/>
          <w:b/>
          <w:bCs/>
          <w:sz w:val="32"/>
          <w:szCs w:val="32"/>
        </w:rPr>
      </w:pPr>
      <w:r w:rsidRPr="00B919F4">
        <w:rPr>
          <w:rFonts w:ascii="Times New Roman" w:hAnsi="Times New Roman" w:cs="Times New Roman"/>
          <w:b/>
          <w:bCs/>
          <w:sz w:val="32"/>
          <w:szCs w:val="32"/>
        </w:rPr>
        <w:t>Benefit Principle</w:t>
      </w:r>
    </w:p>
    <w:p w14:paraId="03C5B26A" w14:textId="51DE1843" w:rsidR="002663C4" w:rsidRPr="00B919F4" w:rsidRDefault="002663C4" w:rsidP="00B919F4">
      <w:pPr>
        <w:spacing w:line="360" w:lineRule="auto"/>
        <w:jc w:val="both"/>
        <w:rPr>
          <w:rFonts w:ascii="Times New Roman" w:hAnsi="Times New Roman" w:cs="Times New Roman"/>
          <w:sz w:val="24"/>
          <w:szCs w:val="24"/>
        </w:rPr>
      </w:pPr>
      <w:r w:rsidRPr="00B919F4">
        <w:rPr>
          <w:rFonts w:ascii="Times New Roman" w:hAnsi="Times New Roman" w:cs="Times New Roman"/>
          <w:sz w:val="24"/>
          <w:szCs w:val="24"/>
        </w:rPr>
        <w:t>The Benefit Principle of Taxation states that an individual's tax liability should directly correspond to the public benefits they receive from government services, operating similarly to market prices. Adam Smith (1776)</w:t>
      </w:r>
      <w:r w:rsidR="00FA5A71">
        <w:rPr>
          <w:rFonts w:ascii="Times New Roman" w:hAnsi="Times New Roman" w:cs="Times New Roman"/>
          <w:sz w:val="24"/>
          <w:szCs w:val="24"/>
        </w:rPr>
        <w:t xml:space="preserve"> propounded the concept of the benefit principle</w:t>
      </w:r>
      <w:r w:rsidRPr="00B919F4">
        <w:rPr>
          <w:rFonts w:ascii="Times New Roman" w:hAnsi="Times New Roman" w:cs="Times New Roman"/>
          <w:sz w:val="24"/>
          <w:szCs w:val="24"/>
        </w:rPr>
        <w:t xml:space="preserve">, </w:t>
      </w:r>
      <w:r w:rsidR="00FA5A71">
        <w:rPr>
          <w:rFonts w:ascii="Times New Roman" w:hAnsi="Times New Roman" w:cs="Times New Roman"/>
          <w:sz w:val="24"/>
          <w:szCs w:val="24"/>
        </w:rPr>
        <w:t xml:space="preserve">and later on, </w:t>
      </w:r>
      <w:r w:rsidRPr="00B919F4">
        <w:rPr>
          <w:rFonts w:ascii="Times New Roman" w:hAnsi="Times New Roman" w:cs="Times New Roman"/>
          <w:sz w:val="24"/>
          <w:szCs w:val="24"/>
        </w:rPr>
        <w:t>Knut Wicksell and Erik Lindahl (1919)</w:t>
      </w:r>
      <w:r w:rsidR="00FA5A71">
        <w:rPr>
          <w:rFonts w:ascii="Times New Roman" w:hAnsi="Times New Roman" w:cs="Times New Roman"/>
          <w:sz w:val="24"/>
          <w:szCs w:val="24"/>
        </w:rPr>
        <w:t xml:space="preserve"> refined and developed the theory</w:t>
      </w:r>
      <w:r w:rsidRPr="00B919F4">
        <w:rPr>
          <w:rFonts w:ascii="Times New Roman" w:hAnsi="Times New Roman" w:cs="Times New Roman"/>
          <w:sz w:val="24"/>
          <w:szCs w:val="24"/>
        </w:rPr>
        <w:t>.</w:t>
      </w:r>
    </w:p>
    <w:p w14:paraId="57A53167" w14:textId="02155C91" w:rsidR="00322EC8" w:rsidRPr="00B919F4" w:rsidRDefault="00322EC8" w:rsidP="002C066A">
      <w:pPr>
        <w:tabs>
          <w:tab w:val="center" w:pos="4513"/>
        </w:tabs>
        <w:spacing w:line="360" w:lineRule="auto"/>
        <w:jc w:val="both"/>
        <w:rPr>
          <w:rFonts w:ascii="Times New Roman" w:hAnsi="Times New Roman" w:cs="Times New Roman"/>
          <w:b/>
          <w:bCs/>
          <w:sz w:val="24"/>
          <w:szCs w:val="24"/>
        </w:rPr>
      </w:pPr>
      <w:r w:rsidRPr="00B919F4">
        <w:rPr>
          <w:rFonts w:ascii="Times New Roman" w:hAnsi="Times New Roman" w:cs="Times New Roman"/>
          <w:b/>
          <w:bCs/>
          <w:sz w:val="24"/>
          <w:szCs w:val="24"/>
        </w:rPr>
        <w:t>Definition of the Benefit Principle</w:t>
      </w:r>
      <w:r w:rsidR="002C066A">
        <w:rPr>
          <w:rFonts w:ascii="Times New Roman" w:hAnsi="Times New Roman" w:cs="Times New Roman"/>
          <w:b/>
          <w:bCs/>
          <w:sz w:val="24"/>
          <w:szCs w:val="24"/>
        </w:rPr>
        <w:tab/>
      </w:r>
    </w:p>
    <w:p w14:paraId="77652756" w14:textId="77777777" w:rsidR="00322EC8" w:rsidRPr="00B919F4" w:rsidRDefault="00322EC8" w:rsidP="00B919F4">
      <w:pPr>
        <w:spacing w:line="360" w:lineRule="auto"/>
        <w:jc w:val="both"/>
        <w:rPr>
          <w:rFonts w:ascii="Times New Roman" w:hAnsi="Times New Roman" w:cs="Times New Roman"/>
          <w:sz w:val="24"/>
          <w:szCs w:val="24"/>
        </w:rPr>
      </w:pPr>
      <w:r w:rsidRPr="00B919F4">
        <w:rPr>
          <w:rFonts w:ascii="Times New Roman" w:hAnsi="Times New Roman" w:cs="Times New Roman"/>
          <w:sz w:val="24"/>
          <w:szCs w:val="24"/>
        </w:rPr>
        <w:t>The benefit principle of taxation is a concept suggesting that the taxes individuals or businesses pay should be directly proportional to the benefits they receive from the public goods and services funded by those taxes. According to this principle, individuals who benefit more from government services should pay more taxes, whereas those who benefit less should pay less. This approach seeks to match the cost of public services with the users or beneficiaries of those services as closely as possible.</w:t>
      </w:r>
    </w:p>
    <w:p w14:paraId="7EA31629" w14:textId="77777777" w:rsidR="00322EC8" w:rsidRPr="00B919F4" w:rsidRDefault="00322EC8" w:rsidP="00B919F4">
      <w:pPr>
        <w:spacing w:line="360" w:lineRule="auto"/>
        <w:jc w:val="both"/>
        <w:rPr>
          <w:rFonts w:ascii="Times New Roman" w:hAnsi="Times New Roman" w:cs="Times New Roman"/>
          <w:b/>
          <w:bCs/>
          <w:sz w:val="24"/>
          <w:szCs w:val="24"/>
        </w:rPr>
      </w:pPr>
      <w:r w:rsidRPr="00B919F4">
        <w:rPr>
          <w:rFonts w:ascii="Times New Roman" w:hAnsi="Times New Roman" w:cs="Times New Roman"/>
          <w:b/>
          <w:bCs/>
          <w:sz w:val="24"/>
          <w:szCs w:val="24"/>
        </w:rPr>
        <w:t>Example</w:t>
      </w:r>
    </w:p>
    <w:p w14:paraId="51960FEA" w14:textId="77777777" w:rsidR="00322EC8" w:rsidRPr="00B919F4" w:rsidRDefault="00322EC8" w:rsidP="00B919F4">
      <w:pPr>
        <w:spacing w:line="360" w:lineRule="auto"/>
        <w:jc w:val="both"/>
        <w:rPr>
          <w:rFonts w:ascii="Times New Roman" w:hAnsi="Times New Roman" w:cs="Times New Roman"/>
          <w:sz w:val="24"/>
          <w:szCs w:val="24"/>
        </w:rPr>
      </w:pPr>
      <w:r w:rsidRPr="00B919F4">
        <w:rPr>
          <w:rFonts w:ascii="Times New Roman" w:hAnsi="Times New Roman" w:cs="Times New Roman"/>
          <w:sz w:val="24"/>
          <w:szCs w:val="24"/>
        </w:rPr>
        <w:t>Consider a local community that decides to construct a public park. According to the benefit principle, those living nearby and are likely to use the park more frequently should pay more for its construction and maintenance than those who live further away and are less likely to use it. Similarly, a toll road is another direct application of the benefit principle. Motorists who use the road pay tolls directly tied to their usage of that road, funding its maintenance and possibly leading to the construction of more such infrastructure.</w:t>
      </w:r>
    </w:p>
    <w:p w14:paraId="3CCE36B7" w14:textId="77777777" w:rsidR="005070DE" w:rsidRPr="00B919F4" w:rsidRDefault="005070DE" w:rsidP="00B919F4">
      <w:pPr>
        <w:spacing w:line="360" w:lineRule="auto"/>
        <w:jc w:val="both"/>
        <w:rPr>
          <w:rFonts w:ascii="Times New Roman" w:hAnsi="Times New Roman" w:cs="Times New Roman"/>
          <w:sz w:val="24"/>
          <w:szCs w:val="24"/>
        </w:rPr>
      </w:pPr>
    </w:p>
    <w:p w14:paraId="282A1A22" w14:textId="77777777" w:rsidR="00A23BE7" w:rsidRPr="00B919F4" w:rsidRDefault="00A23BE7" w:rsidP="00B919F4">
      <w:pPr>
        <w:spacing w:line="360" w:lineRule="auto"/>
        <w:jc w:val="both"/>
        <w:rPr>
          <w:rFonts w:ascii="Times New Roman" w:hAnsi="Times New Roman" w:cs="Times New Roman"/>
          <w:b/>
          <w:bCs/>
          <w:sz w:val="24"/>
          <w:szCs w:val="24"/>
        </w:rPr>
      </w:pPr>
      <w:r w:rsidRPr="00B919F4">
        <w:rPr>
          <w:rFonts w:ascii="Times New Roman" w:hAnsi="Times New Roman" w:cs="Times New Roman"/>
          <w:b/>
          <w:bCs/>
          <w:sz w:val="24"/>
          <w:szCs w:val="24"/>
        </w:rPr>
        <w:t>Why the Benefit Principle Matters</w:t>
      </w:r>
    </w:p>
    <w:p w14:paraId="72395234" w14:textId="77777777" w:rsidR="00A23BE7" w:rsidRPr="00B919F4" w:rsidRDefault="00A23BE7" w:rsidP="00B919F4">
      <w:pPr>
        <w:spacing w:line="360" w:lineRule="auto"/>
        <w:jc w:val="both"/>
        <w:rPr>
          <w:rFonts w:ascii="Times New Roman" w:hAnsi="Times New Roman" w:cs="Times New Roman"/>
          <w:sz w:val="24"/>
          <w:szCs w:val="24"/>
        </w:rPr>
      </w:pPr>
      <w:r w:rsidRPr="00B919F4">
        <w:rPr>
          <w:rFonts w:ascii="Times New Roman" w:hAnsi="Times New Roman" w:cs="Times New Roman"/>
          <w:sz w:val="24"/>
          <w:szCs w:val="24"/>
        </w:rPr>
        <w:t>The benefit principle is significant because it addresses issues of fairness and efficiency in tax policy. By aligning taxpayers’ contributions with the benefits they receive, the principle aims to:</w:t>
      </w:r>
      <w:r w:rsidRPr="00B919F4">
        <w:rPr>
          <w:rFonts w:ascii="Times New Roman" w:hAnsi="Times New Roman" w:cs="Times New Roman"/>
          <w:sz w:val="24"/>
          <w:szCs w:val="24"/>
        </w:rPr>
        <w:br/>
        <w:t>– Reduce the feeling of tax burden among citizens since they see direct benefits from their payments.</w:t>
      </w:r>
      <w:r w:rsidRPr="00B919F4">
        <w:rPr>
          <w:rFonts w:ascii="Times New Roman" w:hAnsi="Times New Roman" w:cs="Times New Roman"/>
          <w:sz w:val="24"/>
          <w:szCs w:val="24"/>
        </w:rPr>
        <w:br/>
        <w:t>– Promote efficient allocation of resources as those who value a particular public good or service contribute directly to its funding.</w:t>
      </w:r>
      <w:r w:rsidRPr="00B919F4">
        <w:rPr>
          <w:rFonts w:ascii="Times New Roman" w:hAnsi="Times New Roman" w:cs="Times New Roman"/>
          <w:sz w:val="24"/>
          <w:szCs w:val="24"/>
        </w:rPr>
        <w:br/>
        <w:t>– Enhance transparency and accountability in government spending, since funding mechanisms based on the benefit principle make it clearer what taxes are being used for.</w:t>
      </w:r>
    </w:p>
    <w:p w14:paraId="1C139C83" w14:textId="4E1A41C5" w:rsidR="00A23BE7" w:rsidRPr="00B919F4" w:rsidRDefault="00A23BE7" w:rsidP="00B919F4">
      <w:pPr>
        <w:spacing w:line="360" w:lineRule="auto"/>
        <w:jc w:val="both"/>
        <w:rPr>
          <w:rFonts w:ascii="Times New Roman" w:hAnsi="Times New Roman" w:cs="Times New Roman"/>
          <w:sz w:val="24"/>
          <w:szCs w:val="24"/>
        </w:rPr>
      </w:pPr>
      <w:r w:rsidRPr="00B919F4">
        <w:rPr>
          <w:rFonts w:ascii="Times New Roman" w:hAnsi="Times New Roman" w:cs="Times New Roman"/>
          <w:sz w:val="24"/>
          <w:szCs w:val="24"/>
        </w:rPr>
        <w:t>Furthermore, leveraging this principle can help motivate people to more consci</w:t>
      </w:r>
      <w:r w:rsidR="00B8723D">
        <w:rPr>
          <w:rFonts w:ascii="Times New Roman" w:hAnsi="Times New Roman" w:cs="Times New Roman"/>
          <w:sz w:val="24"/>
          <w:szCs w:val="24"/>
        </w:rPr>
        <w:t>ous</w:t>
      </w:r>
      <w:r w:rsidRPr="00B919F4">
        <w:rPr>
          <w:rFonts w:ascii="Times New Roman" w:hAnsi="Times New Roman" w:cs="Times New Roman"/>
          <w:sz w:val="24"/>
          <w:szCs w:val="24"/>
        </w:rPr>
        <w:t>ly consume public goods and make more informed decisions regarding public spending.</w:t>
      </w:r>
    </w:p>
    <w:p w14:paraId="3D84F6BB" w14:textId="77777777" w:rsidR="00025FFE" w:rsidRDefault="00025FFE" w:rsidP="00B919F4">
      <w:pPr>
        <w:spacing w:line="360" w:lineRule="auto"/>
        <w:jc w:val="both"/>
        <w:rPr>
          <w:rFonts w:ascii="Times New Roman" w:hAnsi="Times New Roman" w:cs="Times New Roman"/>
          <w:sz w:val="24"/>
          <w:szCs w:val="24"/>
        </w:rPr>
      </w:pPr>
    </w:p>
    <w:p w14:paraId="2DCE8EA7" w14:textId="5B072E38" w:rsidR="00A23BE7" w:rsidRDefault="00025FFE" w:rsidP="00B919F4">
      <w:pPr>
        <w:spacing w:line="360" w:lineRule="auto"/>
        <w:jc w:val="both"/>
        <w:rPr>
          <w:rFonts w:ascii="Times New Roman" w:hAnsi="Times New Roman" w:cs="Times New Roman"/>
          <w:sz w:val="24"/>
          <w:szCs w:val="24"/>
        </w:rPr>
      </w:pPr>
      <w:r>
        <w:rPr>
          <w:rFonts w:ascii="Times New Roman" w:hAnsi="Times New Roman" w:cs="Times New Roman"/>
          <w:sz w:val="24"/>
          <w:szCs w:val="24"/>
        </w:rPr>
        <w:t>DIAGRAM</w:t>
      </w:r>
    </w:p>
    <w:p w14:paraId="0AEA0910" w14:textId="77777777" w:rsidR="00025FFE" w:rsidRDefault="00025FFE" w:rsidP="00B919F4">
      <w:pPr>
        <w:spacing w:line="360" w:lineRule="auto"/>
        <w:jc w:val="both"/>
        <w:rPr>
          <w:rFonts w:ascii="Times New Roman" w:hAnsi="Times New Roman" w:cs="Times New Roman"/>
          <w:sz w:val="24"/>
          <w:szCs w:val="24"/>
        </w:rPr>
      </w:pPr>
    </w:p>
    <w:p w14:paraId="3EDB2C9D" w14:textId="77777777" w:rsidR="00025FFE" w:rsidRDefault="00025FFE" w:rsidP="00B919F4">
      <w:pPr>
        <w:spacing w:line="360" w:lineRule="auto"/>
        <w:jc w:val="both"/>
        <w:rPr>
          <w:rFonts w:ascii="Times New Roman" w:hAnsi="Times New Roman" w:cs="Times New Roman"/>
          <w:sz w:val="24"/>
          <w:szCs w:val="24"/>
        </w:rPr>
      </w:pPr>
    </w:p>
    <w:p w14:paraId="5D619616" w14:textId="339BE842" w:rsidR="00025FFE" w:rsidRDefault="00025FFE" w:rsidP="007A6A24">
      <w:pPr>
        <w:tabs>
          <w:tab w:val="left" w:pos="3546"/>
        </w:tabs>
        <w:spacing w:line="360" w:lineRule="auto"/>
        <w:jc w:val="both"/>
        <w:rPr>
          <w:rFonts w:ascii="Times New Roman" w:hAnsi="Times New Roman" w:cs="Times New Roman"/>
          <w:sz w:val="24"/>
          <w:szCs w:val="24"/>
        </w:rPr>
      </w:pPr>
      <w:r>
        <w:rPr>
          <w:rFonts w:ascii="Times New Roman" w:hAnsi="Times New Roman" w:cs="Times New Roman"/>
          <w:sz w:val="24"/>
          <w:szCs w:val="24"/>
        </w:rPr>
        <w:t>Explanation</w:t>
      </w:r>
      <w:r w:rsidR="007A6A24">
        <w:rPr>
          <w:rFonts w:ascii="Times New Roman" w:hAnsi="Times New Roman" w:cs="Times New Roman"/>
          <w:sz w:val="24"/>
          <w:szCs w:val="24"/>
        </w:rPr>
        <w:tab/>
      </w:r>
    </w:p>
    <w:p w14:paraId="469ED2F8" w14:textId="77777777" w:rsidR="00025FFE" w:rsidRDefault="00025FFE" w:rsidP="00B919F4">
      <w:pPr>
        <w:spacing w:line="360" w:lineRule="auto"/>
        <w:jc w:val="both"/>
        <w:rPr>
          <w:rFonts w:ascii="Times New Roman" w:hAnsi="Times New Roman" w:cs="Times New Roman"/>
          <w:sz w:val="24"/>
          <w:szCs w:val="24"/>
        </w:rPr>
      </w:pPr>
    </w:p>
    <w:p w14:paraId="4B3153FF" w14:textId="77777777" w:rsidR="00025FFE" w:rsidRDefault="00025FFE" w:rsidP="00B919F4">
      <w:pPr>
        <w:spacing w:line="360" w:lineRule="auto"/>
        <w:jc w:val="both"/>
        <w:rPr>
          <w:rFonts w:ascii="Times New Roman" w:hAnsi="Times New Roman" w:cs="Times New Roman"/>
          <w:sz w:val="24"/>
          <w:szCs w:val="24"/>
        </w:rPr>
      </w:pPr>
    </w:p>
    <w:p w14:paraId="70A8A507" w14:textId="4B7F9A9B" w:rsidR="00025FFE" w:rsidRPr="00B919F4" w:rsidRDefault="00025FFE" w:rsidP="00B919F4">
      <w:pPr>
        <w:spacing w:line="360" w:lineRule="auto"/>
        <w:jc w:val="both"/>
        <w:rPr>
          <w:rFonts w:ascii="Times New Roman" w:hAnsi="Times New Roman" w:cs="Times New Roman"/>
          <w:sz w:val="24"/>
          <w:szCs w:val="24"/>
        </w:rPr>
      </w:pPr>
      <w:r>
        <w:rPr>
          <w:rFonts w:ascii="Times New Roman" w:hAnsi="Times New Roman" w:cs="Times New Roman"/>
          <w:sz w:val="24"/>
          <w:szCs w:val="24"/>
        </w:rPr>
        <w:t>Merits and Demerits</w:t>
      </w:r>
    </w:p>
    <w:sectPr w:rsidR="00025FFE" w:rsidRPr="00B919F4" w:rsidSect="00B8723D">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F720A"/>
    <w:multiLevelType w:val="multilevel"/>
    <w:tmpl w:val="5D6A29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565CA4"/>
    <w:multiLevelType w:val="multilevel"/>
    <w:tmpl w:val="8CE47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8972526">
    <w:abstractNumId w:val="0"/>
  </w:num>
  <w:num w:numId="2" w16cid:durableId="1492716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97"/>
    <w:rsid w:val="00025FFE"/>
    <w:rsid w:val="00153697"/>
    <w:rsid w:val="00164DB9"/>
    <w:rsid w:val="002663C4"/>
    <w:rsid w:val="002C066A"/>
    <w:rsid w:val="00322EC8"/>
    <w:rsid w:val="005070DE"/>
    <w:rsid w:val="007A6A24"/>
    <w:rsid w:val="00A23BE7"/>
    <w:rsid w:val="00A32B69"/>
    <w:rsid w:val="00A351AB"/>
    <w:rsid w:val="00AA738E"/>
    <w:rsid w:val="00B8723D"/>
    <w:rsid w:val="00B919F4"/>
    <w:rsid w:val="00ED2289"/>
    <w:rsid w:val="00FA5A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8295"/>
  <w15:chartTrackingRefBased/>
  <w15:docId w15:val="{9A3FAC75-D107-4A6C-9684-3C18B7CC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6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6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6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6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6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6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6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697"/>
    <w:rPr>
      <w:rFonts w:eastAsiaTheme="majorEastAsia" w:cstheme="majorBidi"/>
      <w:color w:val="272727" w:themeColor="text1" w:themeTint="D8"/>
    </w:rPr>
  </w:style>
  <w:style w:type="paragraph" w:styleId="Title">
    <w:name w:val="Title"/>
    <w:basedOn w:val="Normal"/>
    <w:next w:val="Normal"/>
    <w:link w:val="TitleChar"/>
    <w:uiPriority w:val="10"/>
    <w:qFormat/>
    <w:rsid w:val="00153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6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697"/>
    <w:pPr>
      <w:spacing w:before="160"/>
      <w:jc w:val="center"/>
    </w:pPr>
    <w:rPr>
      <w:i/>
      <w:iCs/>
      <w:color w:val="404040" w:themeColor="text1" w:themeTint="BF"/>
    </w:rPr>
  </w:style>
  <w:style w:type="character" w:customStyle="1" w:styleId="QuoteChar">
    <w:name w:val="Quote Char"/>
    <w:basedOn w:val="DefaultParagraphFont"/>
    <w:link w:val="Quote"/>
    <w:uiPriority w:val="29"/>
    <w:rsid w:val="00153697"/>
    <w:rPr>
      <w:i/>
      <w:iCs/>
      <w:color w:val="404040" w:themeColor="text1" w:themeTint="BF"/>
    </w:rPr>
  </w:style>
  <w:style w:type="paragraph" w:styleId="ListParagraph">
    <w:name w:val="List Paragraph"/>
    <w:basedOn w:val="Normal"/>
    <w:uiPriority w:val="34"/>
    <w:qFormat/>
    <w:rsid w:val="00153697"/>
    <w:pPr>
      <w:ind w:left="720"/>
      <w:contextualSpacing/>
    </w:pPr>
  </w:style>
  <w:style w:type="character" w:styleId="IntenseEmphasis">
    <w:name w:val="Intense Emphasis"/>
    <w:basedOn w:val="DefaultParagraphFont"/>
    <w:uiPriority w:val="21"/>
    <w:qFormat/>
    <w:rsid w:val="00153697"/>
    <w:rPr>
      <w:i/>
      <w:iCs/>
      <w:color w:val="0F4761" w:themeColor="accent1" w:themeShade="BF"/>
    </w:rPr>
  </w:style>
  <w:style w:type="paragraph" w:styleId="IntenseQuote">
    <w:name w:val="Intense Quote"/>
    <w:basedOn w:val="Normal"/>
    <w:next w:val="Normal"/>
    <w:link w:val="IntenseQuoteChar"/>
    <w:uiPriority w:val="30"/>
    <w:qFormat/>
    <w:rsid w:val="00153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697"/>
    <w:rPr>
      <w:i/>
      <w:iCs/>
      <w:color w:val="0F4761" w:themeColor="accent1" w:themeShade="BF"/>
    </w:rPr>
  </w:style>
  <w:style w:type="character" w:styleId="IntenseReference">
    <w:name w:val="Intense Reference"/>
    <w:basedOn w:val="DefaultParagraphFont"/>
    <w:uiPriority w:val="32"/>
    <w:qFormat/>
    <w:rsid w:val="001536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kalitaprabodh.bhb@gmail.com</dc:creator>
  <cp:keywords/>
  <dc:description/>
  <cp:lastModifiedBy>kalitaprabodh.bhb@gmail.com</cp:lastModifiedBy>
  <cp:revision>10</cp:revision>
  <dcterms:created xsi:type="dcterms:W3CDTF">2026-10-03T02:24:00Z</dcterms:created>
  <dcterms:modified xsi:type="dcterms:W3CDTF">2026-10-03T05:30:00Z</dcterms:modified>
</cp:coreProperties>
</file>