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63F45" w14:textId="671C5120" w:rsidR="00B01EFF" w:rsidRPr="00790441" w:rsidRDefault="00072940" w:rsidP="0079044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90441">
        <w:rPr>
          <w:rFonts w:ascii="Times New Roman" w:hAnsi="Times New Roman" w:cs="Times New Roman"/>
          <w:b/>
          <w:bCs/>
          <w:sz w:val="24"/>
          <w:szCs w:val="24"/>
          <w:lang w:val="en-US"/>
        </w:rPr>
        <w:t>Constitution Day Observed at B.H.B. College.</w:t>
      </w:r>
    </w:p>
    <w:p w14:paraId="45AF061D" w14:textId="7EE6AA90" w:rsidR="00072940" w:rsidRDefault="00072940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BHB College,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Sarupeta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>: On 26</w:t>
      </w:r>
      <w:r w:rsidRPr="0079044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November, on the occasion of National Constitution Day of India, a lecture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was organized jointly by the NSS Unit and Department of Political Science in collaboration with the IQAC Cell of the college. Dr.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Birinchi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Kumar Das, the principal of the college presided over the meeting and Dr.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Dipti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Kalita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HoD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of Political Science anchored the </w:t>
      </w:r>
      <w:proofErr w:type="spellStart"/>
      <w:r w:rsidRPr="00790441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Appointed speaker Dr.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Ratul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Chandra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Kalita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, note educationist and associate professor of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Tihu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College,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Nalbari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delivered a very informative lecture where he discussed the interna</w:t>
      </w:r>
      <w:bookmarkStart w:id="0" w:name="_GoBack"/>
      <w:bookmarkEnd w:id="0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l historical elements of writing Indian constitution, relevance of constitution, concept of Indian nationalism and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Swaraj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etc. More than 40 NSS Volunteers along with other almost 80 students attended the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and satisfied their queries by asking a few questions to him. The </w:t>
      </w:r>
      <w:proofErr w:type="spellStart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was ended with the delivering of vote of thanks by the</w:t>
      </w:r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NSS</w:t>
      </w:r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rogramme</w:t>
      </w:r>
      <w:proofErr w:type="spellEnd"/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>fficer of the college</w:t>
      </w:r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Mr. </w:t>
      </w:r>
      <w:proofErr w:type="spellStart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>Naba</w:t>
      </w:r>
      <w:proofErr w:type="spellEnd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>Moni</w:t>
      </w:r>
      <w:proofErr w:type="spellEnd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>Saikia</w:t>
      </w:r>
      <w:proofErr w:type="spellEnd"/>
      <w:r w:rsidR="00797E4A" w:rsidRPr="0079044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40B8E" w:rsidRPr="00790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591E681" w14:textId="4EF82D32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44ADA4" w14:textId="449CFDC4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drawing>
          <wp:inline distT="0" distB="0" distL="0" distR="0" wp14:anchorId="52968BFD" wp14:editId="2CF6F5BA">
            <wp:extent cx="6360261" cy="3886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19" cy="39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E66E" w14:textId="5AC51F45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A748B3" w14:textId="77777777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9CF323" w14:textId="77777777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286612" w14:textId="77777777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E0B102" w14:textId="77777777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F365DB" w14:textId="77777777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974B03" w14:textId="77777777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25A4BC" w14:textId="38E22814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lastRenderedPageBreak/>
        <w:drawing>
          <wp:anchor distT="0" distB="0" distL="114300" distR="114300" simplePos="0" relativeHeight="251658240" behindDoc="0" locked="0" layoutInCell="1" allowOverlap="1" wp14:anchorId="5A76C0B4" wp14:editId="580E998B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514975" cy="31656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6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D7079" w14:textId="25F81248" w:rsid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C6510F" w14:textId="06C6153B" w:rsidR="00790441" w:rsidRPr="00790441" w:rsidRDefault="00790441" w:rsidP="0079044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drawing>
          <wp:inline distT="0" distB="0" distL="0" distR="0" wp14:anchorId="78292144" wp14:editId="67047085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441" w:rsidRPr="00790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450"/>
    <w:rsid w:val="00072940"/>
    <w:rsid w:val="00751B22"/>
    <w:rsid w:val="00790441"/>
    <w:rsid w:val="00797E4A"/>
    <w:rsid w:val="00B01EFF"/>
    <w:rsid w:val="00B40B8E"/>
    <w:rsid w:val="00D56450"/>
    <w:rsid w:val="00D7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06FCB"/>
  <w15:chartTrackingRefBased/>
  <w15:docId w15:val="{F406BF42-F9F4-4B59-BADA-3A652B85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H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nabamonis@gmail.com</dc:creator>
  <cp:keywords/>
  <dc:description/>
  <cp:lastModifiedBy>User</cp:lastModifiedBy>
  <cp:revision>5</cp:revision>
  <dcterms:created xsi:type="dcterms:W3CDTF">2021-11-28T13:02:00Z</dcterms:created>
  <dcterms:modified xsi:type="dcterms:W3CDTF">2023-03-03T07:15:00Z</dcterms:modified>
</cp:coreProperties>
</file>